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Inter Tight" w:cs="Inter Tight" w:eastAsia="Inter Tight" w:hAnsi="Inter Tight"/>
          <w:b w:val="1"/>
          <w:bCs w:val="1"/>
        </w:rPr>
      </w:pPr>
      <w:r w:rsidDel="00000000" w:rsidR="00000000" w:rsidRPr="00000000">
        <w:rPr>
          <w:rFonts w:ascii="Inter Tight" w:cs="Inter Tight" w:eastAsia="Inter Tight" w:hAnsi="Inter Tight"/>
          <w:b w:val="1"/>
          <w:bCs w:val="1"/>
          <w:rtl w:val="0"/>
        </w:rPr>
        <w:t xml:space="preserve">Instructions</w:t>
      </w:r>
    </w:p>
    <w:p w:rsidR="00000000" w:rsidDel="00000000" w:rsidP="00000000" w:rsidRDefault="00000000" w:rsidRPr="00000000" w14:paraId="00000002">
      <w:pPr>
        <w:rPr>
          <w:rFonts w:ascii="Inter Tight" w:cs="Inter Tight" w:eastAsia="Inter Tight" w:hAnsi="Inter Tight"/>
        </w:rPr>
      </w:pPr>
      <w:r w:rsidDel="00000000" w:rsidR="00000000" w:rsidRPr="00000000">
        <w:rPr>
          <w:rFonts w:ascii="Inter Tight" w:cs="Inter Tight" w:eastAsia="Inter Tight" w:hAnsi="Inter Tight"/>
          <w:rtl w:val="0"/>
        </w:rPr>
        <w:t xml:space="preserve">To customize your “Now on Zocdoc” posts, use our pre-designed Canva templates. </w:t>
      </w:r>
      <w:r w:rsidDel="00000000" w:rsidR="00000000" w:rsidRPr="00000000">
        <w:rPr>
          <w:rFonts w:ascii="Inter Tight" w:cs="Inter Tight" w:eastAsia="Inter Tight" w:hAnsi="Inter Tight"/>
          <w:b w:val="1"/>
          <w:bCs w:val="1"/>
          <w:rtl w:val="0"/>
        </w:rPr>
        <w:t xml:space="preserve">Please make a copy of the file before editing. </w:t>
      </w:r>
      <w:r w:rsidDel="00000000" w:rsidR="00000000" w:rsidRPr="00000000">
        <w:rPr>
          <w:rFonts w:ascii="Inter Tight" w:cs="Inter Tight" w:eastAsia="Inter Tight" w:hAnsi="Inter Tight"/>
          <w:rtl w:val="0"/>
        </w:rPr>
        <w:t xml:space="preserve">Find them </w:t>
      </w:r>
      <w:hyperlink r:id="rId6">
        <w:r w:rsidDel="00000000" w:rsidR="00000000" w:rsidRPr="00000000">
          <w:rPr>
            <w:rFonts w:ascii="Inter Tight" w:cs="Inter Tight" w:eastAsia="Inter Tight" w:hAnsi="Inter Tight"/>
            <w:color w:val="1155cc"/>
            <w:u w:val="single"/>
            <w:rtl w:val="0"/>
          </w:rPr>
          <w:t xml:space="preserve">here</w:t>
        </w:r>
      </w:hyperlink>
      <w:r w:rsidDel="00000000" w:rsidR="00000000" w:rsidRPr="00000000">
        <w:rPr>
          <w:rFonts w:ascii="Inter Tight" w:cs="Inter Tight" w:eastAsia="Inter Tight" w:hAnsi="Inter Tight"/>
          <w:rtl w:val="0"/>
        </w:rPr>
        <w:t xml:space="preserve">!</w:t>
      </w:r>
    </w:p>
    <w:p w:rsidR="00000000" w:rsidDel="00000000" w:rsidP="00000000" w:rsidRDefault="00000000" w:rsidRPr="00000000" w14:paraId="00000003">
      <w:pPr>
        <w:rPr>
          <w:rFonts w:ascii="Inter Tight" w:cs="Inter Tight" w:eastAsia="Inter Tight" w:hAnsi="Inter Tigh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Inter Tight" w:cs="Inter Tight" w:eastAsia="Inter Tight" w:hAnsi="Inter Tight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nter Tigh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canva.com/design/DAHUziI5dhc/54SKYS9GZCrJi7OlmatpsQ/edit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InterTight-regular.ttf"/><Relationship Id="rId2" Type="http://schemas.openxmlformats.org/officeDocument/2006/relationships/font" Target="fonts/InterTight-bold.ttf"/><Relationship Id="rId3" Type="http://schemas.openxmlformats.org/officeDocument/2006/relationships/font" Target="fonts/InterTight-italic.ttf"/><Relationship Id="rId4" Type="http://schemas.openxmlformats.org/officeDocument/2006/relationships/font" Target="fonts/InterTigh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